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897"/>
        <w:gridCol w:w="3254"/>
        <w:gridCol w:w="2522"/>
        <w:gridCol w:w="1751"/>
        <w:gridCol w:w="1589"/>
        <w:gridCol w:w="7193"/>
        <w:gridCol w:w="1862"/>
        <w:gridCol w:w="766"/>
      </w:tblGrid>
      <w:tr w:rsidR="005210A9" w:rsidRPr="00074123" w:rsidTr="0052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DNW facility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Publication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Author(s)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Topics of investigation (#1)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Topics of investigation (#2)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Link to paper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Event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Year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test on the breakthrough laminar aircraft demonstrator Europe in the DNW-LLF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en-US"/>
              </w:rPr>
            </w:pPr>
            <w:r w:rsidRPr="00074123">
              <w:rPr>
                <w:b/>
                <w:bCs/>
                <w:color w:val="31849B" w:themeColor="accent5" w:themeShade="BF"/>
                <w:lang w:val="en-US"/>
              </w:rPr>
              <w:t>Postma, J.; Artois, K.; Philipsen, I. (DNW)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Acoustics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tcBorders>
              <w:top w:val="single" w:sz="4" w:space="0" w:color="auto"/>
            </w:tcBorders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7" w:history="1">
              <w:r w:rsidR="005210A9" w:rsidRPr="00074123">
                <w:rPr>
                  <w:rStyle w:val="Hyperlink"/>
                  <w:lang w:val="en-US"/>
                </w:rPr>
                <w:t>https://arc.aiaa.org/doi/10.2514/6.2015-1561</w:t>
              </w:r>
            </w:hyperlink>
          </w:p>
        </w:tc>
        <w:tc>
          <w:tcPr>
            <w:tcW w:w="1862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SciTech Forum</w:t>
            </w:r>
          </w:p>
        </w:tc>
        <w:tc>
          <w:tcPr>
            <w:tcW w:w="766" w:type="dxa"/>
            <w:tcBorders>
              <w:top w:val="single" w:sz="4" w:space="0" w:color="auto"/>
            </w:tcBorders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5210A9" w:rsidRPr="00074123" w:rsidTr="005210A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NWB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Investigating noise shielding by unconventional aircraft configurations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K.-S. Rossignol, M. Pott-Pollenske, J. Delfs (all DLR), J. Siberman (Bernhard Halle Nachfolger GmbH),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M. Pereira Gomes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Acoustics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8" w:history="1">
              <w:r w:rsidR="005210A9" w:rsidRPr="00074123">
                <w:rPr>
                  <w:rStyle w:val="Hyperlink"/>
                  <w:lang w:val="en-US"/>
                </w:rPr>
                <w:t>https://elib.dlr.de/117125/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AIAA/CEAS Aeroacoustics Conference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From ERATO basic research to the blue edge rotor blade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Van der Wall, B.; Kessler, C.; (DLR) Delrieux, Y.; Beaumier, P.; Crozier, P.; (ONERA) Gervais, M.; Hirsch, J. (Airbus Helicopters) ;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Pengel, K.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Acoustics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9" w:history="1">
              <w:r w:rsidR="005210A9" w:rsidRPr="00074123">
                <w:rPr>
                  <w:rStyle w:val="Hyperlink"/>
                  <w:lang w:val="en-US"/>
                </w:rPr>
                <w:t>https://elib.dlr.de/104300/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American Helicopter Society AHS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2016</w:t>
            </w:r>
          </w:p>
        </w:tc>
      </w:tr>
      <w:tr w:rsidR="005210A9" w:rsidRPr="00074123" w:rsidTr="005210A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Overview about wind tunnel flutter testing on a highly flexible wing for aeroelastic  validation in the transonic regime within the HMAE1 project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Y. Govers (NLR), H. Mai, J. Arnold, J. Dillinger (DLR)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Aeroelasticity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International Forum on Aeroelasticity and Structural Dynamics IFASD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2019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Online monitoring of flutter stability during wind tunnel testing of an elastic wing with pylon and engine nacelle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M. Boeswald, Y. Govers, G. Jelicic, R. Buchbach (DLR)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Aeroelasticity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International Forum on Aeroelasticity and Structural Dynamics IFASD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2019</w:t>
            </w:r>
          </w:p>
        </w:tc>
      </w:tr>
      <w:tr w:rsidR="005210A9" w:rsidRPr="00074123" w:rsidTr="005210A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DNW innovations in wind tunnel testing - New moving belt system for Large Low speed Facility -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</w:rPr>
            </w:pPr>
            <w:r w:rsidRPr="00074123">
              <w:rPr>
                <w:b/>
                <w:bCs/>
                <w:color w:val="31849B" w:themeColor="accent5" w:themeShade="BF"/>
              </w:rPr>
              <w:t>C. Hermans, S. Hegen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Ground effect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0" w:history="1">
              <w:r w:rsidR="005210A9" w:rsidRPr="00074123">
                <w:rPr>
                  <w:rStyle w:val="Hyperlink"/>
                  <w:lang w:val="en-US"/>
                </w:rPr>
                <w:t>https://link.springer.com/article/10.1007/s13272-018-0285-4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CEAS Aeronautical Journal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test on the breakthrough laminar aircraft demonstrator Europe in the DNW-LLF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de-DE"/>
              </w:rPr>
            </w:pPr>
            <w:r w:rsidRPr="005210A9">
              <w:rPr>
                <w:b/>
                <w:bCs/>
                <w:color w:val="31849B" w:themeColor="accent5" w:themeShade="BF"/>
                <w:lang w:val="de-DE"/>
              </w:rPr>
              <w:t>Postma, J, Artois, K., Philipsen, I.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Infra-red transition detection</w:t>
            </w: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1" w:history="1">
              <w:r w:rsidR="005210A9" w:rsidRPr="00074123">
                <w:rPr>
                  <w:rStyle w:val="Hyperlink"/>
                  <w:lang w:val="en-US"/>
                </w:rPr>
                <w:t>https://arc.aiaa.org/doi/10.2514/6.2015-1561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SciTech Forum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5210A9" w:rsidRPr="00074123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KKK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 Check Tool for the Half-Model Balance of the Cryogenic Wind Tunnel Cologne DNW- KKK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de-DE"/>
              </w:rPr>
            </w:pPr>
            <w:r w:rsidRPr="005210A9">
              <w:rPr>
                <w:b/>
                <w:bCs/>
                <w:color w:val="31849B" w:themeColor="accent5" w:themeShade="BF"/>
                <w:lang w:val="de-DE"/>
              </w:rPr>
              <w:t>J. Zhai, R. Rebstock (DNW),</w:t>
            </w:r>
            <w:r w:rsidRPr="005210A9">
              <w:rPr>
                <w:color w:val="31849B" w:themeColor="accent5" w:themeShade="BF"/>
                <w:lang w:val="de-DE"/>
              </w:rPr>
              <w:t xml:space="preserve"> Klaus Hufnagel (TU Darmstadt)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Load balances</w:t>
            </w: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https://arc.aiaa.org/doi/10.2514/6.2013-417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Aerospace Sciences Meeting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2014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Landing Gear Doors Aerodynamic Loads Calculation Using Numerical and Experimental Methods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J Allan A. Lyrio, Jason de Barros, Andre F. P. Ribeiro (Embraer, EXA)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Load balances</w:t>
            </w: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International Forum on Aeroelasticity and Structural Dynamics IFASD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2019</w:t>
            </w:r>
          </w:p>
        </w:tc>
      </w:tr>
      <w:tr w:rsidR="005210A9" w:rsidRPr="00074123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Correction method for thermomechanical strain in internal sting balances based on thermal modal analysis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 w:rsidRPr="00074123">
              <w:rPr>
                <w:color w:val="31849B" w:themeColor="accent5" w:themeShade="BF"/>
              </w:rPr>
              <w:t xml:space="preserve">Gerrit Jan M. Schutten, Bram A.T. Noordman (NLR), </w:t>
            </w:r>
            <w:r w:rsidRPr="00074123">
              <w:rPr>
                <w:b/>
                <w:bCs/>
                <w:color w:val="31849B" w:themeColor="accent5" w:themeShade="BF"/>
              </w:rPr>
              <w:t>Koen Artois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Load balances</w:t>
            </w: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International Symposium on Strain Gage Balances ISSGB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TWG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Background-oriented Schlieren image of flow around a circular cylinder at low Mach numbers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 w:rsidRPr="00074123">
              <w:rPr>
                <w:color w:val="31849B" w:themeColor="accent5" w:themeShade="BF"/>
              </w:rPr>
              <w:t xml:space="preserve">H. Stadler, A. Bauknecht, S.F. Siegrist, N. van Hinsberg, </w:t>
            </w:r>
            <w:r w:rsidRPr="00074123">
              <w:rPr>
                <w:b/>
                <w:bCs/>
                <w:color w:val="31849B" w:themeColor="accent5" w:themeShade="BF"/>
              </w:rPr>
              <w:t>M. Jacobs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Schlieren</w:t>
            </w: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2" w:history="1">
              <w:r w:rsidR="005210A9" w:rsidRPr="00074123">
                <w:rPr>
                  <w:rStyle w:val="Hyperlink"/>
                  <w:lang w:val="en-US"/>
                </w:rPr>
                <w:t>https://rd.springer.com/article/10.1007/s00348-017-2398-7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Journal; of Experimental Fluids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lastRenderedPageBreak/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Individual blade control of a 5-bladed rotor using the multiple swashplate system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 w:rsidRPr="005210A9">
              <w:rPr>
                <w:color w:val="31849B" w:themeColor="accent5" w:themeShade="BF"/>
                <w:lang w:val="de-DE"/>
              </w:rPr>
              <w:t xml:space="preserve">Küfmann, P.; Bartels, R.; Wall, B.G. van der; Schneider, O. (DLR); </w:t>
            </w:r>
            <w:r w:rsidRPr="005210A9">
              <w:rPr>
                <w:b/>
                <w:bCs/>
                <w:color w:val="31849B" w:themeColor="accent5" w:themeShade="BF"/>
                <w:lang w:val="de-DE"/>
              </w:rPr>
              <w:t>Holthusen, H.; Postma, J.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SPR</w:t>
            </w: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3" w:history="1">
              <w:r w:rsidR="005210A9" w:rsidRPr="00074123">
                <w:rPr>
                  <w:rStyle w:val="Hyperlink"/>
                  <w:lang w:val="en-US"/>
                </w:rPr>
                <w:t>https://elib.dlr.de/114772/1/vanderWall%20-%20ARF2017_META.pdf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European rotorcraft Forum ERF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Tracking dynamically scaled objects during a helicopter wind tunnel test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Anton de Bruin, Karel Lammers (NLR),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Iwan Philipsen, Jos Postma (DNW)</w:t>
            </w:r>
            <w:r w:rsidRPr="00074123">
              <w:rPr>
                <w:color w:val="31849B" w:themeColor="accent5" w:themeShade="BF"/>
                <w:lang w:val="en-US"/>
              </w:rPr>
              <w:t>, Minhyoung Ryu (KAI)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SPR</w:t>
            </w: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European rotorcraft Forum ERF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HDG, KKK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Combination of temperature-sensitive paint (TSP) and carbon nanotubes (CNT) for transition detection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 w:rsidRPr="005210A9">
              <w:rPr>
                <w:color w:val="31849B" w:themeColor="accent5" w:themeShade="BF"/>
                <w:lang w:val="de-DE"/>
              </w:rPr>
              <w:t xml:space="preserve">Klein, C.; Henne, U.; Sachs, W.; Beifuss, U.; Ondrus, U.; (all DLR) </w:t>
            </w:r>
            <w:r w:rsidRPr="005210A9">
              <w:rPr>
                <w:b/>
                <w:bCs/>
                <w:color w:val="31849B" w:themeColor="accent5" w:themeShade="BF"/>
                <w:lang w:val="de-DE"/>
              </w:rPr>
              <w:t>Bruse, M.; Lesjak, R.; Löhr, M.; Becher, A.; Zhai, J.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Measurement techniques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TSP</w:t>
            </w: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4" w:history="1">
              <w:r w:rsidR="005210A9" w:rsidRPr="00074123">
                <w:rPr>
                  <w:rStyle w:val="Hyperlink"/>
                  <w:lang w:val="en-US"/>
                </w:rPr>
                <w:t>https://arc.aiaa.org/doi/pdf/10.2514/6.2015-1558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SciTech Forum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Compact air-line bridge system for propulsion integration testing in DNW-LLF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</w:rPr>
            </w:pPr>
            <w:r w:rsidRPr="00074123">
              <w:rPr>
                <w:b/>
                <w:bCs/>
                <w:color w:val="31849B" w:themeColor="accent5" w:themeShade="BF"/>
              </w:rPr>
              <w:t>Koen Artois, Iwan Philipsen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Propulsion simulation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Load balances</w:t>
            </w: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International Symposium on Strain gage Balances ISSGB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2016</w:t>
            </w:r>
          </w:p>
        </w:tc>
      </w:tr>
      <w:tr w:rsidR="005210A9" w:rsidRPr="00074123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LST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Release Of Dynamically Scaled Objects From A Helicopter Wind Tunnel Model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K.H. Lammers (NLR), I.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Philipsen (DNW</w:t>
            </w:r>
            <w:r w:rsidRPr="00074123">
              <w:rPr>
                <w:color w:val="31849B" w:themeColor="accent5" w:themeShade="BF"/>
                <w:lang w:val="en-US"/>
              </w:rPr>
              <w:t>), M.H. Ryu 9KAU)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Store Separation Simulation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ICAS Conference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Consistency verifications of the DNW-HST tunnel interference correction bookkeeping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en-US"/>
              </w:rPr>
            </w:pPr>
            <w:r w:rsidRPr="00074123">
              <w:rPr>
                <w:b/>
                <w:bCs/>
                <w:color w:val="31849B" w:themeColor="accent5" w:themeShade="BF"/>
              </w:rPr>
              <w:t>Gebbink, R.; Kapteijn, K. (DNW)</w:t>
            </w:r>
            <w:r w:rsidRPr="00074123">
              <w:rPr>
                <w:color w:val="31849B" w:themeColor="accent5" w:themeShade="BF"/>
              </w:rPr>
              <w:t xml:space="preserve"> et al. </w:t>
            </w:r>
            <w:r w:rsidRPr="00074123">
              <w:rPr>
                <w:color w:val="31849B" w:themeColor="accent5" w:themeShade="BF"/>
                <w:lang w:val="en-US"/>
              </w:rPr>
              <w:t>(SADRI of COMAC)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corrections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5" w:history="1">
              <w:r w:rsidR="005210A9" w:rsidRPr="00074123">
                <w:rPr>
                  <w:rStyle w:val="Hyperlink"/>
                  <w:lang w:val="en-US"/>
                </w:rPr>
                <w:t>https://arc.aiaa.org/doi/10.2514/6.2018-2116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SciTech Forum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model support and wall interference corrections in DNW-HST - ensuring high data quality standards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en-US"/>
              </w:rPr>
            </w:pPr>
            <w:r w:rsidRPr="005210A9">
              <w:rPr>
                <w:b/>
                <w:bCs/>
                <w:color w:val="31849B" w:themeColor="accent5" w:themeShade="BF"/>
                <w:lang w:val="en-US"/>
              </w:rPr>
              <w:t>Wubben, F (DNW);</w:t>
            </w:r>
            <w:r w:rsidRPr="005210A9">
              <w:rPr>
                <w:color w:val="31849B" w:themeColor="accent5" w:themeShade="BF"/>
                <w:lang w:val="en-US"/>
              </w:rPr>
              <w:t xml:space="preserve"> Takara, E.K. (EMBRAER)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corrections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6" w:history="1">
              <w:r w:rsidR="005210A9" w:rsidRPr="00074123">
                <w:rPr>
                  <w:rStyle w:val="Hyperlink"/>
                  <w:lang w:val="en-US"/>
                </w:rPr>
                <w:t>https://aerospace-europe.eu/digital-library/digital-library-ceas/papers-ceas-1/wind-tunnel-model-support-and-wall-interference-corrections-in-dnw-hst-ensuring-high-data-quality-standards-/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CEAS Air &amp; Space conference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Verification of wind tunnel model support and wall interference assessments in DNW- HST by CFD simulations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</w:rPr>
            </w:pPr>
            <w:r w:rsidRPr="00074123">
              <w:rPr>
                <w:b/>
                <w:bCs/>
                <w:color w:val="31849B" w:themeColor="accent5" w:themeShade="BF"/>
              </w:rPr>
              <w:t>Frenk Wubben (DNW)</w:t>
            </w:r>
            <w:r w:rsidRPr="00074123">
              <w:rPr>
                <w:color w:val="31849B" w:themeColor="accent5" w:themeShade="BF"/>
              </w:rPr>
              <w:t>, Hans Maseland (NLR)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interference</w:t>
            </w: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7" w:history="1">
              <w:r w:rsidR="005210A9" w:rsidRPr="00074123">
                <w:rPr>
                  <w:rStyle w:val="Hyperlink"/>
                  <w:lang w:val="en-US"/>
                </w:rPr>
                <w:t>https://www.sto.nato.int/publications/STO%20Meeting%20Proceedings/STO-MP-AVT-284/MP-AVT-284-05.pdf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NATO STO-MP-AVT-284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NWB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Numerical and experimental investigation of propeller slipstream interaction with active high lift wing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en-US"/>
              </w:rPr>
            </w:pPr>
            <w:r w:rsidRPr="00074123">
              <w:rPr>
                <w:b/>
                <w:bCs/>
                <w:color w:val="31849B" w:themeColor="accent5" w:themeShade="BF"/>
                <w:lang w:val="en-US"/>
              </w:rPr>
              <w:t xml:space="preserve">C. Lenfers (DNW), </w:t>
            </w:r>
            <w:r w:rsidRPr="00074123">
              <w:rPr>
                <w:color w:val="31849B" w:themeColor="accent5" w:themeShade="BF"/>
                <w:lang w:val="en-US"/>
              </w:rPr>
              <w:t>N. Beck, R. Radespiel (Technical University Braunschweig)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8" w:history="1">
              <w:r w:rsidR="005210A9" w:rsidRPr="00074123">
                <w:rPr>
                  <w:rStyle w:val="Hyperlink"/>
                  <w:lang w:val="en-US"/>
                </w:rPr>
                <w:t>https://arc.aiaa.org/doi/10.2514/6.2017-3248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AIAA Aviation Forum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HDG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High Reynolds number CFD benchmark: Introduction and overview of wind tunnel test program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Wu, Guangyu; Kramer, M.; Ma, Wie; Kim, Jang Whan; Koo, Bonjun; Lim, Ho Joon; Jang, Hyunchul; Lambrakos, K.; O'Sullivan, J.; Van Hinsberg, N.P.; Schewe, G. and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Jacobs, M.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https://elib.dlr.de/104963/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ASME International Conference on Ocean, Offshore and Arctic Engineering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2016</w:t>
            </w:r>
          </w:p>
        </w:tc>
      </w:tr>
      <w:tr w:rsidR="005210A9" w:rsidRPr="00074123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lastRenderedPageBreak/>
              <w:t>?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Experimental aerodynamic assessment and evaluation of an agile highly swept aircraft configuration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de-DE"/>
              </w:rPr>
            </w:pPr>
            <w:r w:rsidRPr="005210A9">
              <w:rPr>
                <w:b/>
                <w:bCs/>
                <w:color w:val="31849B" w:themeColor="accent5" w:themeShade="BF"/>
                <w:lang w:val="de-DE"/>
              </w:rPr>
              <w:t>Huber, K.C., Löser, T. (DNW);</w:t>
            </w:r>
            <w:r w:rsidRPr="005210A9">
              <w:rPr>
                <w:color w:val="31849B" w:themeColor="accent5" w:themeShade="BF"/>
                <w:lang w:val="de-DE"/>
              </w:rPr>
              <w:t xml:space="preserve"> Schütte, A.; Rein, M. (DLR)</w:t>
            </w:r>
          </w:p>
        </w:tc>
        <w:tc>
          <w:tcPr>
            <w:tcW w:w="1751" w:type="dxa"/>
            <w:hideMark/>
          </w:tcPr>
          <w:p w:rsidR="005210A9" w:rsidRPr="005210A9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1589" w:type="dxa"/>
            <w:hideMark/>
          </w:tcPr>
          <w:p w:rsidR="005210A9" w:rsidRPr="005210A9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19" w:history="1">
              <w:r w:rsidR="005210A9" w:rsidRPr="00074123">
                <w:rPr>
                  <w:rStyle w:val="Hyperlink"/>
                  <w:lang w:val="en-US"/>
                </w:rPr>
                <w:t>https://elib.dlr.de/110279/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CEAS Aeronautical Journal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TWG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Control Concepts for an Agile and Highly Swept Flying Wing Configuration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de-DE"/>
              </w:rPr>
            </w:pPr>
            <w:r w:rsidRPr="005210A9">
              <w:rPr>
                <w:b/>
                <w:bCs/>
                <w:color w:val="31849B" w:themeColor="accent5" w:themeShade="BF"/>
                <w:lang w:val="de-DE"/>
              </w:rPr>
              <w:t>K.C. Huber, T. Löser (DNW)</w:t>
            </w:r>
            <w:r w:rsidRPr="005210A9">
              <w:rPr>
                <w:color w:val="31849B" w:themeColor="accent5" w:themeShade="BF"/>
                <w:lang w:val="de-DE"/>
              </w:rPr>
              <w:t>, A. Schütte, M. Rein (DLR)</w:t>
            </w:r>
          </w:p>
        </w:tc>
        <w:tc>
          <w:tcPr>
            <w:tcW w:w="1751" w:type="dxa"/>
            <w:hideMark/>
          </w:tcPr>
          <w:p w:rsidR="005210A9" w:rsidRPr="005210A9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1589" w:type="dxa"/>
            <w:hideMark/>
          </w:tcPr>
          <w:p w:rsidR="005210A9" w:rsidRPr="005210A9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20" w:history="1">
              <w:r w:rsidR="005210A9" w:rsidRPr="00074123">
                <w:rPr>
                  <w:rStyle w:val="Hyperlink"/>
                  <w:lang w:val="en-US"/>
                </w:rPr>
                <w:t>https://elib.dlr.de/121630/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German Aerospace Congress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NWB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Experimental and numerical investigations of unsteady aerodynamic derivatives for a generic lambda wing UCAV configuration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en-US"/>
              </w:rPr>
            </w:pPr>
            <w:r w:rsidRPr="00074123">
              <w:rPr>
                <w:b/>
                <w:bCs/>
                <w:color w:val="31849B" w:themeColor="accent5" w:themeShade="BF"/>
                <w:lang w:val="en-US"/>
              </w:rPr>
              <w:t>K.C. Huber (DNW)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German Aerospace Congress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TWG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Experimental aerodynamic assessment and evaluation of an agile highly swept aircraft configuration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1849B" w:themeColor="accent5" w:themeShade="BF"/>
                <w:lang w:val="de-DE"/>
              </w:rPr>
            </w:pPr>
            <w:r w:rsidRPr="005210A9">
              <w:rPr>
                <w:b/>
                <w:bCs/>
                <w:color w:val="31849B" w:themeColor="accent5" w:themeShade="BF"/>
                <w:lang w:val="de-DE"/>
              </w:rPr>
              <w:t>K.C. Huber, T. Löser (DNW)</w:t>
            </w:r>
            <w:r w:rsidRPr="005210A9">
              <w:rPr>
                <w:color w:val="31849B" w:themeColor="accent5" w:themeShade="BF"/>
                <w:lang w:val="de-DE"/>
              </w:rPr>
              <w:t>, A. Schütte, M. Rein (DLR)</w:t>
            </w:r>
          </w:p>
        </w:tc>
        <w:tc>
          <w:tcPr>
            <w:tcW w:w="1751" w:type="dxa"/>
            <w:hideMark/>
          </w:tcPr>
          <w:p w:rsidR="005210A9" w:rsidRPr="005210A9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1589" w:type="dxa"/>
            <w:hideMark/>
          </w:tcPr>
          <w:p w:rsidR="005210A9" w:rsidRPr="005210A9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7193" w:type="dxa"/>
            <w:hideMark/>
          </w:tcPr>
          <w:p w:rsidR="005210A9" w:rsidRPr="005210A9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de-DE"/>
              </w:rPr>
            </w:pPr>
            <w:hyperlink r:id="rId21" w:history="1">
              <w:r w:rsidR="005210A9" w:rsidRPr="005210A9">
                <w:rPr>
                  <w:rStyle w:val="Hyperlink"/>
                  <w:lang w:val="de-DE"/>
                </w:rPr>
                <w:t>https://link.springer.com/article/10.1007/s13272-016-0219-y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German Aerospace Congress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?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Experiments on the aerodynamic behaviour of square cylinders with rounded corners at Reynolds numbers up to 12 million</w:t>
            </w:r>
          </w:p>
        </w:tc>
        <w:tc>
          <w:tcPr>
            <w:tcW w:w="2522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 w:rsidRPr="005210A9">
              <w:rPr>
                <w:color w:val="31849B" w:themeColor="accent5" w:themeShade="BF"/>
                <w:lang w:val="de-DE"/>
              </w:rPr>
              <w:t xml:space="preserve">N. Hinsberg, G. Schewe, </w:t>
            </w:r>
            <w:r w:rsidRPr="005210A9">
              <w:rPr>
                <w:b/>
                <w:bCs/>
                <w:color w:val="31849B" w:themeColor="accent5" w:themeShade="BF"/>
                <w:lang w:val="de-DE"/>
              </w:rPr>
              <w:t>M. Jacobs (DNW)</w:t>
            </w:r>
          </w:p>
        </w:tc>
        <w:tc>
          <w:tcPr>
            <w:tcW w:w="1751" w:type="dxa"/>
            <w:hideMark/>
          </w:tcPr>
          <w:p w:rsidR="005210A9" w:rsidRPr="005210A9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1589" w:type="dxa"/>
            <w:hideMark/>
          </w:tcPr>
          <w:p w:rsidR="005210A9" w:rsidRPr="005210A9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</w:p>
        </w:tc>
        <w:tc>
          <w:tcPr>
            <w:tcW w:w="7193" w:type="dxa"/>
            <w:hideMark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 w:rsidRPr="005210A9">
              <w:rPr>
                <w:color w:val="31849B" w:themeColor="accent5" w:themeShade="BF"/>
                <w:lang w:val="de-DE"/>
              </w:rPr>
              <w:t>https://www.sciencedirect.com/science/article/pii/S0889974616307356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Journal of Fluids and Structures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2017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HDG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Analysis of high Reynolds number effects on a wind turbine airfoil using 2D wind tunnel test data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Pires, O.; Munduate, X.; Ceyhan, O.;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Jacobs, M</w:t>
            </w:r>
            <w:r w:rsidRPr="00074123">
              <w:rPr>
                <w:color w:val="31849B" w:themeColor="accent5" w:themeShade="BF"/>
                <w:lang w:val="en-US"/>
              </w:rPr>
              <w:t>.; Snel, H.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22" w:history="1">
              <w:r w:rsidR="005210A9" w:rsidRPr="00074123">
                <w:rPr>
                  <w:rStyle w:val="Hyperlink"/>
                  <w:lang w:val="en-US"/>
                </w:rPr>
                <w:t>http://iopscience.iop.org/article/10.1088/1742-6596/753/2/022047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Journal of Physics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2016</w:t>
            </w:r>
          </w:p>
        </w:tc>
      </w:tr>
      <w:tr w:rsidR="005210A9" w:rsidRPr="00074123" w:rsidTr="005210A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HDG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tunnel tests of wind turbine airfoils at high Reynolds numbers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E. Llorente, A. Gorostidi (both Acciona Windpower),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M. Jacobs (DNW),</w:t>
            </w:r>
            <w:r w:rsidRPr="00074123">
              <w:rPr>
                <w:color w:val="31849B" w:themeColor="accent5" w:themeShade="BF"/>
                <w:lang w:val="en-US"/>
              </w:rPr>
              <w:t xml:space="preserve"> W. A. Timmer (TU Delft), X. Munduate and O. Pires (both Cener)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u w:val="single"/>
                <w:lang w:val="en-US"/>
              </w:rPr>
            </w:pPr>
            <w:hyperlink r:id="rId23" w:history="1">
              <w:r w:rsidR="005210A9" w:rsidRPr="00074123">
                <w:rPr>
                  <w:rStyle w:val="Hyperlink"/>
                  <w:lang w:val="en-US"/>
                </w:rPr>
                <w:t>http://iopscience.iop.org/article/10.1088/1742-6596/524/1/012012</w:t>
              </w:r>
            </w:hyperlink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Scientific Wind Energy Conference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2014</w:t>
            </w:r>
          </w:p>
        </w:tc>
      </w:tr>
      <w:tr w:rsidR="005210A9" w:rsidRPr="00074123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  <w:hideMark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?</w:t>
            </w:r>
          </w:p>
        </w:tc>
        <w:tc>
          <w:tcPr>
            <w:tcW w:w="3254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Comparison of high Reynolds number 2D tests performed at two different wind tunnels</w:t>
            </w:r>
          </w:p>
        </w:tc>
        <w:tc>
          <w:tcPr>
            <w:tcW w:w="252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 xml:space="preserve">Pirez, O.; Munduate, O.; Ceyhan, M.; </w:t>
            </w:r>
            <w:r w:rsidRPr="00074123">
              <w:rPr>
                <w:b/>
                <w:bCs/>
                <w:color w:val="31849B" w:themeColor="accent5" w:themeShade="BF"/>
                <w:lang w:val="en-US"/>
              </w:rPr>
              <w:t>Jacobs, M. (DNW</w:t>
            </w:r>
            <w:r w:rsidRPr="00074123">
              <w:rPr>
                <w:color w:val="31849B" w:themeColor="accent5" w:themeShade="BF"/>
                <w:lang w:val="en-US"/>
              </w:rPr>
              <w:t>); Snel, H.</w:t>
            </w:r>
          </w:p>
        </w:tc>
        <w:tc>
          <w:tcPr>
            <w:tcW w:w="1751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1589" w:type="dxa"/>
            <w:hideMark/>
          </w:tcPr>
          <w:p w:rsidR="005210A9" w:rsidRPr="00074123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  <w:tc>
          <w:tcPr>
            <w:tcW w:w="7193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 </w:t>
            </w:r>
          </w:p>
        </w:tc>
        <w:tc>
          <w:tcPr>
            <w:tcW w:w="1862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Wind Europe Summit</w:t>
            </w:r>
          </w:p>
        </w:tc>
        <w:tc>
          <w:tcPr>
            <w:tcW w:w="766" w:type="dxa"/>
            <w:hideMark/>
          </w:tcPr>
          <w:p w:rsidR="005210A9" w:rsidRPr="00074123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 w:rsidRPr="00074123">
              <w:rPr>
                <w:color w:val="31849B" w:themeColor="accent5" w:themeShade="BF"/>
                <w:lang w:val="en-US"/>
              </w:rPr>
              <w:t>2016</w:t>
            </w:r>
          </w:p>
        </w:tc>
      </w:tr>
      <w:tr w:rsidR="005210A9" w:rsidRPr="005210A9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5210A9" w:rsidRPr="00074123" w:rsidRDefault="005210A9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5210A9" w:rsidRPr="00074123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High-speed wind tunnel test of the CAE-AVM for CFD validation purposes</w:t>
            </w:r>
          </w:p>
        </w:tc>
        <w:tc>
          <w:tcPr>
            <w:tcW w:w="2522" w:type="dxa"/>
          </w:tcPr>
          <w:p w:rsidR="005210A9" w:rsidRPr="005210A9" w:rsidRDefault="005210A9" w:rsidP="0033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 w:rsidRPr="005210A9">
              <w:rPr>
                <w:b/>
                <w:color w:val="31849B" w:themeColor="accent5" w:themeShade="BF"/>
              </w:rPr>
              <w:t>Gebbink, R.T. (DNW)</w:t>
            </w:r>
            <w:r w:rsidRPr="005210A9">
              <w:rPr>
                <w:color w:val="31849B" w:themeColor="accent5" w:themeShade="BF"/>
              </w:rPr>
              <w:t xml:space="preserve">; </w:t>
            </w:r>
            <w:r w:rsidR="003313D8">
              <w:rPr>
                <w:color w:val="31849B" w:themeColor="accent5" w:themeShade="BF"/>
              </w:rPr>
              <w:t>WANG</w:t>
            </w:r>
            <w:r w:rsidRPr="005210A9">
              <w:rPr>
                <w:color w:val="31849B" w:themeColor="accent5" w:themeShade="BF"/>
              </w:rPr>
              <w:t xml:space="preserve">, </w:t>
            </w:r>
            <w:r w:rsidR="003313D8">
              <w:rPr>
                <w:color w:val="31849B" w:themeColor="accent5" w:themeShade="BF"/>
              </w:rPr>
              <w:t>Ganglin</w:t>
            </w:r>
            <w:r w:rsidRPr="005210A9">
              <w:rPr>
                <w:color w:val="31849B" w:themeColor="accent5" w:themeShade="BF"/>
              </w:rPr>
              <w:t xml:space="preserve">; </w:t>
            </w:r>
            <w:r w:rsidR="003313D8">
              <w:rPr>
                <w:color w:val="31849B" w:themeColor="accent5" w:themeShade="BF"/>
              </w:rPr>
              <w:t>ZHONG</w:t>
            </w:r>
            <w:r w:rsidRPr="005210A9">
              <w:rPr>
                <w:color w:val="31849B" w:themeColor="accent5" w:themeShade="BF"/>
              </w:rPr>
              <w:t>, M</w:t>
            </w:r>
            <w:r w:rsidR="003313D8">
              <w:rPr>
                <w:color w:val="31849B" w:themeColor="accent5" w:themeShade="BF"/>
              </w:rPr>
              <w:t>in</w:t>
            </w:r>
          </w:p>
        </w:tc>
        <w:tc>
          <w:tcPr>
            <w:tcW w:w="1751" w:type="dxa"/>
          </w:tcPr>
          <w:p w:rsidR="005210A9" w:rsidRPr="005210A9" w:rsidRDefault="009E3642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Support interference</w:t>
            </w:r>
          </w:p>
        </w:tc>
        <w:tc>
          <w:tcPr>
            <w:tcW w:w="1589" w:type="dxa"/>
          </w:tcPr>
          <w:p w:rsidR="005210A9" w:rsidRPr="005210A9" w:rsidRDefault="009E3642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W</w:t>
            </w:r>
            <w:r w:rsidR="003313D8">
              <w:rPr>
                <w:color w:val="31849B" w:themeColor="accent5" w:themeShade="BF"/>
              </w:rPr>
              <w:t xml:space="preserve">ing </w:t>
            </w:r>
            <w:r>
              <w:rPr>
                <w:color w:val="31849B" w:themeColor="accent5" w:themeShade="BF"/>
              </w:rPr>
              <w:t>deformation</w:t>
            </w:r>
          </w:p>
        </w:tc>
        <w:tc>
          <w:tcPr>
            <w:tcW w:w="7193" w:type="dxa"/>
          </w:tcPr>
          <w:p w:rsidR="005210A9" w:rsidRPr="005210A9" w:rsidRDefault="00921FD1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hyperlink r:id="rId24" w:history="1">
              <w:r w:rsidR="005210A9">
                <w:rPr>
                  <w:rStyle w:val="Hyperlink"/>
                </w:rPr>
                <w:t>https://arc.aiaa.org/doi/10.2514/6.2017-0332</w:t>
              </w:r>
            </w:hyperlink>
          </w:p>
        </w:tc>
        <w:tc>
          <w:tcPr>
            <w:tcW w:w="1862" w:type="dxa"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AIAA SciTech Forum</w:t>
            </w:r>
          </w:p>
        </w:tc>
        <w:tc>
          <w:tcPr>
            <w:tcW w:w="766" w:type="dxa"/>
          </w:tcPr>
          <w:p w:rsidR="005210A9" w:rsidRPr="005210A9" w:rsidRDefault="005210A9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2017</w:t>
            </w:r>
          </w:p>
        </w:tc>
      </w:tr>
      <w:tr w:rsidR="005210A9" w:rsidRPr="005210A9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5210A9" w:rsidRDefault="005210A9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5210A9" w:rsidRDefault="005210A9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Consistency verifications of the DNW-HST tunnel interference correction bookkeeping</w:t>
            </w:r>
          </w:p>
        </w:tc>
        <w:tc>
          <w:tcPr>
            <w:tcW w:w="2522" w:type="dxa"/>
          </w:tcPr>
          <w:p w:rsidR="005210A9" w:rsidRPr="005210A9" w:rsidRDefault="005210A9" w:rsidP="0033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 w:rsidRPr="005210A9">
              <w:rPr>
                <w:b/>
                <w:color w:val="31849B" w:themeColor="accent5" w:themeShade="BF"/>
                <w:lang w:val="en-GB"/>
              </w:rPr>
              <w:t>Gebbink, R.T. and Kapteijn, C. (both DNW)</w:t>
            </w:r>
            <w:r w:rsidRPr="005210A9">
              <w:rPr>
                <w:color w:val="31849B" w:themeColor="accent5" w:themeShade="BF"/>
                <w:lang w:val="en-GB"/>
              </w:rPr>
              <w:t xml:space="preserve">; </w:t>
            </w:r>
            <w:r w:rsidR="003313D8">
              <w:rPr>
                <w:color w:val="31849B" w:themeColor="accent5" w:themeShade="BF"/>
                <w:lang w:val="en-GB"/>
              </w:rPr>
              <w:t>BAI</w:t>
            </w:r>
            <w:r w:rsidRPr="005210A9">
              <w:rPr>
                <w:color w:val="31849B" w:themeColor="accent5" w:themeShade="BF"/>
                <w:lang w:val="en-GB"/>
              </w:rPr>
              <w:t>, F.;</w:t>
            </w:r>
            <w:r>
              <w:rPr>
                <w:color w:val="31849B" w:themeColor="accent5" w:themeShade="BF"/>
                <w:lang w:val="en-GB"/>
              </w:rPr>
              <w:t xml:space="preserve"> </w:t>
            </w:r>
            <w:r w:rsidR="003313D8">
              <w:rPr>
                <w:color w:val="31849B" w:themeColor="accent5" w:themeShade="BF"/>
                <w:lang w:val="en-GB"/>
              </w:rPr>
              <w:t>MAO</w:t>
            </w:r>
            <w:r>
              <w:rPr>
                <w:color w:val="31849B" w:themeColor="accent5" w:themeShade="BF"/>
                <w:lang w:val="en-GB"/>
              </w:rPr>
              <w:t xml:space="preserve">, K.; </w:t>
            </w:r>
            <w:r w:rsidR="003313D8">
              <w:rPr>
                <w:color w:val="31849B" w:themeColor="accent5" w:themeShade="BF"/>
                <w:lang w:val="en-GB"/>
              </w:rPr>
              <w:t>ZHANG</w:t>
            </w:r>
            <w:r>
              <w:rPr>
                <w:color w:val="31849B" w:themeColor="accent5" w:themeShade="BF"/>
                <w:lang w:val="en-GB"/>
              </w:rPr>
              <w:t xml:space="preserve">, D.Y.; </w:t>
            </w:r>
            <w:r w:rsidR="003313D8">
              <w:rPr>
                <w:color w:val="31849B" w:themeColor="accent5" w:themeShade="BF"/>
                <w:lang w:val="en-GB"/>
              </w:rPr>
              <w:t>BA</w:t>
            </w:r>
            <w:r>
              <w:rPr>
                <w:color w:val="31849B" w:themeColor="accent5" w:themeShade="BF"/>
                <w:lang w:val="en-GB"/>
              </w:rPr>
              <w:t xml:space="preserve">, Y.L.; </w:t>
            </w:r>
            <w:r w:rsidR="003313D8">
              <w:rPr>
                <w:color w:val="31849B" w:themeColor="accent5" w:themeShade="BF"/>
                <w:lang w:val="en-GB"/>
              </w:rPr>
              <w:t>ZHANG</w:t>
            </w:r>
            <w:r>
              <w:rPr>
                <w:color w:val="31849B" w:themeColor="accent5" w:themeShade="BF"/>
                <w:lang w:val="en-GB"/>
              </w:rPr>
              <w:t>, M.H.</w:t>
            </w:r>
          </w:p>
        </w:tc>
        <w:tc>
          <w:tcPr>
            <w:tcW w:w="1751" w:type="dxa"/>
          </w:tcPr>
          <w:p w:rsidR="005210A9" w:rsidRPr="005210A9" w:rsidRDefault="009E3642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Wind tunnel corrections</w:t>
            </w:r>
          </w:p>
        </w:tc>
        <w:tc>
          <w:tcPr>
            <w:tcW w:w="1589" w:type="dxa"/>
          </w:tcPr>
          <w:p w:rsidR="005210A9" w:rsidRPr="005210A9" w:rsidRDefault="005210A9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</w:p>
        </w:tc>
        <w:tc>
          <w:tcPr>
            <w:tcW w:w="7193" w:type="dxa"/>
          </w:tcPr>
          <w:p w:rsidR="005210A9" w:rsidRPr="005210A9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hyperlink r:id="rId25" w:history="1">
              <w:r w:rsidR="009E3642" w:rsidRPr="003313D8">
                <w:rPr>
                  <w:rStyle w:val="Hyperlink"/>
                  <w:lang w:val="en-US"/>
                </w:rPr>
                <w:t>https://doi.org/10.2514/6.2018-2116</w:t>
              </w:r>
            </w:hyperlink>
          </w:p>
        </w:tc>
        <w:tc>
          <w:tcPr>
            <w:tcW w:w="1862" w:type="dxa"/>
          </w:tcPr>
          <w:p w:rsidR="005210A9" w:rsidRPr="005210A9" w:rsidRDefault="009E3642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AIAA SciTech Forum</w:t>
            </w:r>
          </w:p>
        </w:tc>
        <w:tc>
          <w:tcPr>
            <w:tcW w:w="766" w:type="dxa"/>
          </w:tcPr>
          <w:p w:rsidR="005210A9" w:rsidRPr="005210A9" w:rsidRDefault="009E3642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2018</w:t>
            </w:r>
          </w:p>
        </w:tc>
      </w:tr>
      <w:tr w:rsidR="00EB2DAF" w:rsidRPr="005210A9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EB2DAF" w:rsidRDefault="003313D8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EB2DAF" w:rsidRDefault="003313D8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High-speed wind tunnel test of the CAE aerodynamic validation model</w:t>
            </w:r>
          </w:p>
        </w:tc>
        <w:tc>
          <w:tcPr>
            <w:tcW w:w="2522" w:type="dxa"/>
          </w:tcPr>
          <w:p w:rsidR="00EB2DAF" w:rsidRPr="003313D8" w:rsidRDefault="003313D8" w:rsidP="0033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b/>
                <w:color w:val="31849B" w:themeColor="accent5" w:themeShade="BF"/>
                <w:lang w:val="en-US"/>
              </w:rPr>
              <w:t>Gebbink, R.T. (DNW)</w:t>
            </w:r>
            <w:r>
              <w:rPr>
                <w:color w:val="31849B" w:themeColor="accent5" w:themeShade="BF"/>
                <w:lang w:val="en-US"/>
              </w:rPr>
              <w:t>; WANG, Ganglin; ZHONG, Min</w:t>
            </w:r>
          </w:p>
        </w:tc>
        <w:tc>
          <w:tcPr>
            <w:tcW w:w="1751" w:type="dxa"/>
          </w:tcPr>
          <w:p w:rsidR="00EB2DAF" w:rsidRDefault="003313D8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Support interference</w:t>
            </w:r>
          </w:p>
        </w:tc>
        <w:tc>
          <w:tcPr>
            <w:tcW w:w="1589" w:type="dxa"/>
          </w:tcPr>
          <w:p w:rsidR="00EB2DAF" w:rsidRPr="005210A9" w:rsidRDefault="003313D8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Wing deformation</w:t>
            </w:r>
          </w:p>
        </w:tc>
        <w:tc>
          <w:tcPr>
            <w:tcW w:w="7193" w:type="dxa"/>
          </w:tcPr>
          <w:p w:rsidR="00EB2DAF" w:rsidRPr="007437CE" w:rsidRDefault="007437CE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GB"/>
              </w:rPr>
            </w:pPr>
            <w:r w:rsidRPr="007437CE">
              <w:rPr>
                <w:color w:val="0070C0"/>
                <w:lang w:val="en-GB"/>
              </w:rPr>
              <w:t>https://doi.org.</w:t>
            </w:r>
            <w:hyperlink r:id="rId26" w:history="1">
              <w:r w:rsidR="003313D8" w:rsidRPr="007437CE">
                <w:rPr>
                  <w:rStyle w:val="Hyperlink"/>
                  <w:rFonts w:ascii="NexusSans" w:hAnsi="NexusSans"/>
                  <w:color w:val="0070C0"/>
                  <w:sz w:val="21"/>
                  <w:szCs w:val="21"/>
                  <w:shd w:val="clear" w:color="auto" w:fill="FFFFFF"/>
                  <w:lang w:val="en-GB"/>
                </w:rPr>
                <w:t>10.1016/j.cja.2018.01.010</w:t>
              </w:r>
            </w:hyperlink>
            <w:r w:rsidR="003313D8" w:rsidRPr="007437CE">
              <w:rPr>
                <w:color w:val="0070C0"/>
                <w:lang w:val="en-GB"/>
              </w:rPr>
              <w:t> </w:t>
            </w:r>
          </w:p>
        </w:tc>
        <w:tc>
          <w:tcPr>
            <w:tcW w:w="1862" w:type="dxa"/>
          </w:tcPr>
          <w:p w:rsidR="00EB2DAF" w:rsidRDefault="003313D8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Chinese Journal of Aeronautics</w:t>
            </w:r>
          </w:p>
        </w:tc>
        <w:tc>
          <w:tcPr>
            <w:tcW w:w="766" w:type="dxa"/>
          </w:tcPr>
          <w:p w:rsidR="00EB2DAF" w:rsidRDefault="003313D8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2018</w:t>
            </w:r>
          </w:p>
        </w:tc>
      </w:tr>
      <w:tr w:rsidR="003313D8" w:rsidRPr="007437CE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3313D8" w:rsidRDefault="003313D8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3313D8" w:rsidRDefault="003313D8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Correlation analysis of combined and separated effects of wing deformation and support system in the CAE-AVM study</w:t>
            </w:r>
          </w:p>
        </w:tc>
        <w:tc>
          <w:tcPr>
            <w:tcW w:w="2522" w:type="dxa"/>
          </w:tcPr>
          <w:p w:rsidR="003313D8" w:rsidRPr="003313D8" w:rsidRDefault="003313D8" w:rsidP="0033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849B" w:themeColor="accent5" w:themeShade="BF"/>
                <w:lang w:val="de-DE"/>
              </w:rPr>
            </w:pPr>
            <w:r w:rsidRPr="003313D8">
              <w:rPr>
                <w:color w:val="31849B" w:themeColor="accent5" w:themeShade="BF"/>
                <w:lang w:val="de-DE"/>
              </w:rPr>
              <w:t xml:space="preserve">ZHONG, Min; ZHENG, Sui; WANG, Ganglin; HUA, Jun; </w:t>
            </w:r>
            <w:r>
              <w:rPr>
                <w:b/>
                <w:color w:val="31849B" w:themeColor="accent5" w:themeShade="BF"/>
                <w:lang w:val="de-DE"/>
              </w:rPr>
              <w:t>Gebbink, R.T. (DNW)</w:t>
            </w:r>
          </w:p>
        </w:tc>
        <w:tc>
          <w:tcPr>
            <w:tcW w:w="1751" w:type="dxa"/>
          </w:tcPr>
          <w:p w:rsidR="003313D8" w:rsidRPr="003313D8" w:rsidRDefault="00340E1F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>
              <w:rPr>
                <w:color w:val="31849B" w:themeColor="accent5" w:themeShade="BF"/>
                <w:lang w:val="de-DE"/>
              </w:rPr>
              <w:t xml:space="preserve">CFD, </w:t>
            </w:r>
            <w:r w:rsidR="003313D8">
              <w:rPr>
                <w:color w:val="31849B" w:themeColor="accent5" w:themeShade="BF"/>
                <w:lang w:val="de-DE"/>
              </w:rPr>
              <w:t>Support interference</w:t>
            </w:r>
          </w:p>
        </w:tc>
        <w:tc>
          <w:tcPr>
            <w:tcW w:w="1589" w:type="dxa"/>
          </w:tcPr>
          <w:p w:rsidR="003313D8" w:rsidRPr="003313D8" w:rsidRDefault="003313D8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>
              <w:rPr>
                <w:color w:val="31849B" w:themeColor="accent5" w:themeShade="BF"/>
                <w:lang w:val="de-DE"/>
              </w:rPr>
              <w:t>Wing deformation</w:t>
            </w:r>
          </w:p>
        </w:tc>
        <w:tc>
          <w:tcPr>
            <w:tcW w:w="7193" w:type="dxa"/>
          </w:tcPr>
          <w:p w:rsidR="003313D8" w:rsidRPr="007437CE" w:rsidRDefault="007437CE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xusSans" w:hAnsi="NexusSans"/>
                <w:color w:val="0070C0"/>
                <w:sz w:val="21"/>
                <w:szCs w:val="21"/>
                <w:shd w:val="clear" w:color="auto" w:fill="FFFFFF"/>
                <w:lang w:val="de-DE"/>
              </w:rPr>
            </w:pPr>
            <w:r w:rsidRPr="007437CE">
              <w:rPr>
                <w:color w:val="0070C0"/>
                <w:lang w:val="de-DE"/>
              </w:rPr>
              <w:t>https.://doi.org.</w:t>
            </w:r>
            <w:hyperlink r:id="rId27" w:history="1">
              <w:r w:rsidR="003313D8" w:rsidRPr="007437CE">
                <w:rPr>
                  <w:rStyle w:val="Hyperlink"/>
                  <w:rFonts w:ascii="NexusSans" w:hAnsi="NexusSans"/>
                  <w:color w:val="0070C0"/>
                  <w:sz w:val="21"/>
                  <w:szCs w:val="21"/>
                  <w:shd w:val="clear" w:color="auto" w:fill="FFFFFF"/>
                  <w:lang w:val="de-DE"/>
                </w:rPr>
                <w:t>10.1016/j.cja.2018.01.015</w:t>
              </w:r>
            </w:hyperlink>
            <w:r w:rsidR="003313D8" w:rsidRPr="007437CE">
              <w:rPr>
                <w:color w:val="0070C0"/>
                <w:lang w:val="de-DE"/>
              </w:rPr>
              <w:t>  </w:t>
            </w:r>
          </w:p>
        </w:tc>
        <w:tc>
          <w:tcPr>
            <w:tcW w:w="1862" w:type="dxa"/>
          </w:tcPr>
          <w:p w:rsidR="003313D8" w:rsidRPr="007437CE" w:rsidRDefault="003313D8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 w:rsidRPr="007437CE">
              <w:rPr>
                <w:color w:val="31849B" w:themeColor="accent5" w:themeShade="BF"/>
                <w:lang w:val="en-GB"/>
              </w:rPr>
              <w:t>Chinese Journal of Aeronautics</w:t>
            </w:r>
          </w:p>
        </w:tc>
        <w:tc>
          <w:tcPr>
            <w:tcW w:w="766" w:type="dxa"/>
          </w:tcPr>
          <w:p w:rsidR="003313D8" w:rsidRPr="007437CE" w:rsidRDefault="003313D8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 w:rsidRPr="007437CE">
              <w:rPr>
                <w:color w:val="31849B" w:themeColor="accent5" w:themeShade="BF"/>
                <w:lang w:val="en-GB"/>
              </w:rPr>
              <w:t>2018</w:t>
            </w:r>
          </w:p>
        </w:tc>
      </w:tr>
      <w:tr w:rsidR="003313D8" w:rsidRPr="003313D8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3313D8" w:rsidRDefault="003313D8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3313D8" w:rsidRDefault="003313D8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Recent development of a CFD wind tunnel correlation study based on CAE-AVM investigation</w:t>
            </w:r>
          </w:p>
        </w:tc>
        <w:tc>
          <w:tcPr>
            <w:tcW w:w="2522" w:type="dxa"/>
          </w:tcPr>
          <w:p w:rsidR="003313D8" w:rsidRPr="003313D8" w:rsidRDefault="003313D8" w:rsidP="0033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lang w:val="en-US"/>
              </w:rPr>
            </w:pPr>
            <w:r w:rsidRPr="003313D8">
              <w:rPr>
                <w:color w:val="31849B" w:themeColor="accent5" w:themeShade="BF"/>
                <w:lang w:val="en-US"/>
              </w:rPr>
              <w:t xml:space="preserve">HUA, Jun; ZHENG, Sui; WANG, Ganglin; </w:t>
            </w:r>
            <w:r w:rsidRPr="003313D8">
              <w:rPr>
                <w:b/>
                <w:color w:val="31849B" w:themeColor="accent5" w:themeShade="BF"/>
                <w:lang w:val="en-US"/>
              </w:rPr>
              <w:t xml:space="preserve">Eitelberg, G.; Hegen, </w:t>
            </w:r>
            <w:r w:rsidRPr="003313D8">
              <w:rPr>
                <w:b/>
                <w:color w:val="31849B" w:themeColor="accent5" w:themeShade="BF"/>
                <w:lang w:val="en-US"/>
              </w:rPr>
              <w:lastRenderedPageBreak/>
              <w:t>G.H.; Gebbink, R.T. (all three DNW)</w:t>
            </w:r>
          </w:p>
        </w:tc>
        <w:tc>
          <w:tcPr>
            <w:tcW w:w="1751" w:type="dxa"/>
          </w:tcPr>
          <w:p w:rsidR="003313D8" w:rsidRPr="003313D8" w:rsidRDefault="00340E1F" w:rsidP="00340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lastRenderedPageBreak/>
              <w:t>CFD-WT correlation</w:t>
            </w:r>
            <w:r w:rsidRPr="00340E1F">
              <w:rPr>
                <w:color w:val="31849B" w:themeColor="accent5" w:themeShade="BF"/>
                <w:lang w:val="en-US"/>
              </w:rPr>
              <w:t xml:space="preserve"> </w:t>
            </w:r>
          </w:p>
        </w:tc>
        <w:tc>
          <w:tcPr>
            <w:tcW w:w="1589" w:type="dxa"/>
          </w:tcPr>
          <w:p w:rsidR="003313D8" w:rsidRPr="003313D8" w:rsidRDefault="00340E1F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S</w:t>
            </w:r>
            <w:r w:rsidRPr="00340E1F">
              <w:rPr>
                <w:color w:val="31849B" w:themeColor="accent5" w:themeShade="BF"/>
                <w:lang w:val="en-US"/>
              </w:rPr>
              <w:t xml:space="preserve">upport interference; </w:t>
            </w:r>
            <w:r w:rsidRPr="00340E1F">
              <w:rPr>
                <w:color w:val="31849B" w:themeColor="accent5" w:themeShade="BF"/>
                <w:lang w:val="en-US"/>
              </w:rPr>
              <w:lastRenderedPageBreak/>
              <w:t>wing deformation</w:t>
            </w:r>
          </w:p>
        </w:tc>
        <w:tc>
          <w:tcPr>
            <w:tcW w:w="7193" w:type="dxa"/>
          </w:tcPr>
          <w:p w:rsidR="003313D8" w:rsidRPr="003313D8" w:rsidRDefault="007437CE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 w:rsidRPr="007437CE">
              <w:rPr>
                <w:color w:val="0070C0"/>
                <w:lang w:val="en-US"/>
              </w:rPr>
              <w:lastRenderedPageBreak/>
              <w:t>https://doi.org/</w:t>
            </w:r>
            <w:hyperlink r:id="rId28" w:history="1">
              <w:r w:rsidRPr="007437CE">
                <w:rPr>
                  <w:rStyle w:val="Hyperlink"/>
                  <w:rFonts w:ascii="NexusSans" w:hAnsi="NexusSans"/>
                  <w:color w:val="0070C0"/>
                  <w:sz w:val="21"/>
                  <w:szCs w:val="21"/>
                  <w:shd w:val="clear" w:color="auto" w:fill="FFFFFF"/>
                  <w:lang w:val="en-US"/>
                </w:rPr>
                <w:t>10.1016/j.cja.2018.01.017</w:t>
              </w:r>
            </w:hyperlink>
            <w:r w:rsidRPr="007437CE">
              <w:rPr>
                <w:color w:val="0070C0"/>
                <w:lang w:val="en-US"/>
              </w:rPr>
              <w:t>  </w:t>
            </w:r>
          </w:p>
        </w:tc>
        <w:tc>
          <w:tcPr>
            <w:tcW w:w="1862" w:type="dxa"/>
          </w:tcPr>
          <w:p w:rsidR="003313D8" w:rsidRPr="003313D8" w:rsidRDefault="007437CE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Chinese Journal of Aeronautics</w:t>
            </w:r>
          </w:p>
        </w:tc>
        <w:tc>
          <w:tcPr>
            <w:tcW w:w="766" w:type="dxa"/>
          </w:tcPr>
          <w:p w:rsidR="003313D8" w:rsidRPr="003313D8" w:rsidRDefault="007437CE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7437CE" w:rsidRPr="003313D8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7437CE" w:rsidRDefault="007437CE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HST</w:t>
            </w:r>
          </w:p>
        </w:tc>
        <w:tc>
          <w:tcPr>
            <w:tcW w:w="3254" w:type="dxa"/>
          </w:tcPr>
          <w:p w:rsidR="007437CE" w:rsidRDefault="007437CE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Computational study of wing deformation and sting interference effects with the CAE-AVM test case</w:t>
            </w:r>
          </w:p>
        </w:tc>
        <w:tc>
          <w:tcPr>
            <w:tcW w:w="2522" w:type="dxa"/>
          </w:tcPr>
          <w:p w:rsidR="007437CE" w:rsidRPr="007437CE" w:rsidRDefault="007437CE" w:rsidP="0033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 xml:space="preserve">Kursakov, I.; Kazhan, E.; </w:t>
            </w:r>
            <w:r>
              <w:rPr>
                <w:b/>
                <w:color w:val="31849B" w:themeColor="accent5" w:themeShade="BF"/>
                <w:lang w:val="en-US"/>
              </w:rPr>
              <w:t>Gebbink, R.T. (DNW)</w:t>
            </w:r>
          </w:p>
        </w:tc>
        <w:tc>
          <w:tcPr>
            <w:tcW w:w="1751" w:type="dxa"/>
          </w:tcPr>
          <w:p w:rsidR="007437CE" w:rsidRDefault="007437CE" w:rsidP="00340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CFD, Support interference</w:t>
            </w:r>
          </w:p>
        </w:tc>
        <w:tc>
          <w:tcPr>
            <w:tcW w:w="1589" w:type="dxa"/>
          </w:tcPr>
          <w:p w:rsidR="007437CE" w:rsidRDefault="007437CE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Wing deformation</w:t>
            </w:r>
          </w:p>
        </w:tc>
        <w:tc>
          <w:tcPr>
            <w:tcW w:w="7193" w:type="dxa"/>
          </w:tcPr>
          <w:p w:rsidR="007437CE" w:rsidRPr="007437CE" w:rsidRDefault="00921FD1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GB"/>
              </w:rPr>
            </w:pPr>
            <w:hyperlink r:id="rId29" w:tgtFrame="_blank" w:tooltip="Persistent link using digital object identifier" w:history="1">
              <w:r w:rsidR="007437CE" w:rsidRPr="007437CE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lang w:val="en-US"/>
                </w:rPr>
                <w:t>https://doi.org/10.1016/j.cja.2018.05.018</w:t>
              </w:r>
            </w:hyperlink>
          </w:p>
        </w:tc>
        <w:tc>
          <w:tcPr>
            <w:tcW w:w="1862" w:type="dxa"/>
          </w:tcPr>
          <w:p w:rsidR="007437CE" w:rsidRPr="007437CE" w:rsidRDefault="007437CE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Chinese Journal of Aeronautics</w:t>
            </w:r>
          </w:p>
        </w:tc>
        <w:tc>
          <w:tcPr>
            <w:tcW w:w="766" w:type="dxa"/>
          </w:tcPr>
          <w:p w:rsidR="007437CE" w:rsidRDefault="007437CE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2018</w:t>
            </w:r>
          </w:p>
        </w:tc>
      </w:tr>
      <w:tr w:rsidR="006E0D7F" w:rsidRPr="006E0D7F" w:rsidTr="005210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6E0D7F" w:rsidRDefault="006E0D7F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</w:tcPr>
          <w:p w:rsidR="006E0D7F" w:rsidRDefault="006E0D7F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Design of a multi-stage axial turbine within the scope of complete system design, manufacturing and operation of a new Turbine Propulsion Simulator (TPS)</w:t>
            </w:r>
          </w:p>
        </w:tc>
        <w:tc>
          <w:tcPr>
            <w:tcW w:w="2522" w:type="dxa"/>
          </w:tcPr>
          <w:p w:rsidR="006E0D7F" w:rsidRDefault="006E0D7F" w:rsidP="0033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Krumme, A.; Hegen, S.; Nahuis, R.</w:t>
            </w:r>
          </w:p>
        </w:tc>
        <w:tc>
          <w:tcPr>
            <w:tcW w:w="1751" w:type="dxa"/>
          </w:tcPr>
          <w:p w:rsidR="006E0D7F" w:rsidRDefault="006E0D7F" w:rsidP="00340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Propulsion simulation</w:t>
            </w:r>
          </w:p>
        </w:tc>
        <w:tc>
          <w:tcPr>
            <w:tcW w:w="1589" w:type="dxa"/>
          </w:tcPr>
          <w:p w:rsidR="006E0D7F" w:rsidRDefault="006E0D7F" w:rsidP="0007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TPS</w:t>
            </w:r>
          </w:p>
        </w:tc>
        <w:tc>
          <w:tcPr>
            <w:tcW w:w="7193" w:type="dxa"/>
          </w:tcPr>
          <w:p w:rsidR="006E0D7F" w:rsidRDefault="006E0D7F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30" w:history="1">
              <w:r w:rsidRPr="007814CF">
                <w:rPr>
                  <w:rStyle w:val="Hyperlink"/>
                  <w:lang w:val="en-GB"/>
                </w:rPr>
                <w:t>https://arc.aiaa.org/doi/abs/10.2514/6.2015-2256</w:t>
              </w:r>
            </w:hyperlink>
          </w:p>
          <w:p w:rsidR="006E0D7F" w:rsidRPr="006E0D7F" w:rsidRDefault="006E0D7F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62" w:type="dxa"/>
          </w:tcPr>
          <w:p w:rsidR="006E0D7F" w:rsidRDefault="00C02B50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  <w:r>
              <w:rPr>
                <w:color w:val="31849B" w:themeColor="accent5" w:themeShade="BF"/>
                <w:lang w:val="en-GB"/>
              </w:rPr>
              <w:t>AIAA Applied Aerodynamics Conference</w:t>
            </w:r>
          </w:p>
        </w:tc>
        <w:tc>
          <w:tcPr>
            <w:tcW w:w="766" w:type="dxa"/>
          </w:tcPr>
          <w:p w:rsidR="006E0D7F" w:rsidRDefault="00C02B50" w:rsidP="00074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2015</w:t>
            </w:r>
          </w:p>
        </w:tc>
      </w:tr>
      <w:tr w:rsidR="00C02B50" w:rsidRPr="006E0D7F" w:rsidTr="0052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dxa"/>
          </w:tcPr>
          <w:p w:rsidR="00C02B50" w:rsidRDefault="00C02B50" w:rsidP="00074123">
            <w:pPr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LLF</w:t>
            </w:r>
          </w:p>
        </w:tc>
        <w:tc>
          <w:tcPr>
            <w:tcW w:w="3254" w:type="dxa"/>
          </w:tcPr>
          <w:p w:rsidR="00C02B50" w:rsidRDefault="00C02B50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  <w:r>
              <w:rPr>
                <w:color w:val="31849B" w:themeColor="accent5" w:themeShade="BF"/>
                <w:lang w:val="en-US"/>
              </w:rPr>
              <w:t>Numerical investigation of blockage effects on heavy trucks in full scale test conditions</w:t>
            </w:r>
          </w:p>
        </w:tc>
        <w:tc>
          <w:tcPr>
            <w:tcW w:w="2522" w:type="dxa"/>
          </w:tcPr>
          <w:p w:rsidR="00C02B50" w:rsidRPr="00C02B50" w:rsidRDefault="00C02B50" w:rsidP="0033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 w:rsidRPr="00C02B50">
              <w:rPr>
                <w:color w:val="31849B" w:themeColor="accent5" w:themeShade="BF"/>
                <w:lang w:val="de-DE"/>
              </w:rPr>
              <w:t>Soderblom, D.; Elofsson, P.; Hyvärinen, A.</w:t>
            </w:r>
          </w:p>
        </w:tc>
        <w:tc>
          <w:tcPr>
            <w:tcW w:w="1751" w:type="dxa"/>
          </w:tcPr>
          <w:p w:rsidR="00C02B50" w:rsidRPr="00C02B50" w:rsidRDefault="00921FD1" w:rsidP="00340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>
              <w:rPr>
                <w:color w:val="31849B" w:themeColor="accent5" w:themeShade="BF"/>
                <w:lang w:val="de-DE"/>
              </w:rPr>
              <w:t>Truck testing</w:t>
            </w:r>
          </w:p>
        </w:tc>
        <w:tc>
          <w:tcPr>
            <w:tcW w:w="1589" w:type="dxa"/>
          </w:tcPr>
          <w:p w:rsidR="00C02B50" w:rsidRPr="00C02B50" w:rsidRDefault="00921FD1" w:rsidP="0007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de-DE"/>
              </w:rPr>
            </w:pPr>
            <w:r>
              <w:rPr>
                <w:color w:val="31849B" w:themeColor="accent5" w:themeShade="BF"/>
                <w:lang w:val="de-DE"/>
              </w:rPr>
              <w:t>CFD</w:t>
            </w:r>
            <w:bookmarkStart w:id="0" w:name="_GoBack"/>
            <w:bookmarkEnd w:id="0"/>
          </w:p>
        </w:tc>
        <w:tc>
          <w:tcPr>
            <w:tcW w:w="7193" w:type="dxa"/>
          </w:tcPr>
          <w:p w:rsidR="00C02B50" w:rsidRDefault="00C02B50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31" w:history="1">
              <w:r w:rsidRPr="007814CF">
                <w:rPr>
                  <w:rStyle w:val="Hyperlink"/>
                  <w:lang w:val="en-GB"/>
                </w:rPr>
                <w:t>https://doi.org/10.4271/2016-01-1607</w:t>
              </w:r>
            </w:hyperlink>
          </w:p>
          <w:p w:rsidR="00C02B50" w:rsidRDefault="00C02B50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62" w:type="dxa"/>
          </w:tcPr>
          <w:p w:rsidR="00C02B50" w:rsidRDefault="00C02B50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GB"/>
              </w:rPr>
            </w:pPr>
          </w:p>
        </w:tc>
        <w:tc>
          <w:tcPr>
            <w:tcW w:w="766" w:type="dxa"/>
          </w:tcPr>
          <w:p w:rsidR="00C02B50" w:rsidRDefault="00C02B50" w:rsidP="00074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lang w:val="en-US"/>
              </w:rPr>
            </w:pPr>
          </w:p>
        </w:tc>
      </w:tr>
    </w:tbl>
    <w:p w:rsidR="007D6B13" w:rsidRPr="003313D8" w:rsidRDefault="007D6B13" w:rsidP="00B21FEB">
      <w:pPr>
        <w:spacing w:after="0" w:line="240" w:lineRule="auto"/>
        <w:rPr>
          <w:color w:val="31849B" w:themeColor="accent5" w:themeShade="BF"/>
          <w:lang w:val="en-US"/>
        </w:rPr>
      </w:pPr>
    </w:p>
    <w:sectPr w:rsidR="007D6B13" w:rsidRPr="003313D8" w:rsidSect="001A4BA6">
      <w:headerReference w:type="default" r:id="rId32"/>
      <w:footerReference w:type="default" r:id="rId33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12" w:rsidRDefault="00010F12" w:rsidP="00CC4C65">
      <w:pPr>
        <w:spacing w:after="0" w:line="240" w:lineRule="auto"/>
      </w:pPr>
      <w:r>
        <w:separator/>
      </w:r>
    </w:p>
  </w:endnote>
  <w:endnote w:type="continuationSeparator" w:id="0">
    <w:p w:rsidR="00010F12" w:rsidRDefault="00010F12" w:rsidP="00CC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us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72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144" w:rsidRDefault="00DF01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F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144" w:rsidRDefault="00DF0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12" w:rsidRDefault="00010F12" w:rsidP="00CC4C65">
      <w:pPr>
        <w:spacing w:after="0" w:line="240" w:lineRule="auto"/>
      </w:pPr>
      <w:r>
        <w:separator/>
      </w:r>
    </w:p>
  </w:footnote>
  <w:footnote w:type="continuationSeparator" w:id="0">
    <w:p w:rsidR="00010F12" w:rsidRDefault="00010F12" w:rsidP="00CC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44" w:rsidRPr="00690D91" w:rsidRDefault="00DF0144" w:rsidP="00690D91">
    <w:pPr>
      <w:pStyle w:val="Header"/>
      <w:spacing w:line="360" w:lineRule="auto"/>
      <w:jc w:val="center"/>
      <w:rPr>
        <w:rFonts w:ascii="Tahoma" w:hAnsi="Tahoma" w:cs="Tahoma"/>
        <w:b/>
        <w:sz w:val="24"/>
        <w:szCs w:val="24"/>
        <w:lang w:val="en-GB"/>
      </w:rPr>
    </w:pPr>
    <w:r w:rsidRPr="00690D91">
      <w:rPr>
        <w:rFonts w:ascii="Tahoma" w:hAnsi="Tahoma" w:cs="Tahoma"/>
        <w:b/>
        <w:sz w:val="24"/>
        <w:szCs w:val="24"/>
        <w:lang w:val="en-GB"/>
      </w:rPr>
      <w:t>Publications of wind tunnel tests conducted in DNW wind tunnels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13"/>
    <w:rsid w:val="00010F12"/>
    <w:rsid w:val="00056941"/>
    <w:rsid w:val="00074123"/>
    <w:rsid w:val="000D5EE7"/>
    <w:rsid w:val="000E1EA1"/>
    <w:rsid w:val="000E2B7F"/>
    <w:rsid w:val="000F76DF"/>
    <w:rsid w:val="00121816"/>
    <w:rsid w:val="00136CC5"/>
    <w:rsid w:val="00166BB9"/>
    <w:rsid w:val="001A4BA6"/>
    <w:rsid w:val="001B057C"/>
    <w:rsid w:val="002519F2"/>
    <w:rsid w:val="00252804"/>
    <w:rsid w:val="002677E4"/>
    <w:rsid w:val="002C7703"/>
    <w:rsid w:val="002E6E6C"/>
    <w:rsid w:val="003313D8"/>
    <w:rsid w:val="00340E1F"/>
    <w:rsid w:val="00351847"/>
    <w:rsid w:val="00356083"/>
    <w:rsid w:val="00356B84"/>
    <w:rsid w:val="00370F20"/>
    <w:rsid w:val="0037284E"/>
    <w:rsid w:val="00385919"/>
    <w:rsid w:val="004450AD"/>
    <w:rsid w:val="004C04DF"/>
    <w:rsid w:val="004C49BA"/>
    <w:rsid w:val="004E6E7F"/>
    <w:rsid w:val="00501002"/>
    <w:rsid w:val="005210A9"/>
    <w:rsid w:val="00535588"/>
    <w:rsid w:val="0054192B"/>
    <w:rsid w:val="005625F2"/>
    <w:rsid w:val="00596934"/>
    <w:rsid w:val="006210EC"/>
    <w:rsid w:val="00654935"/>
    <w:rsid w:val="00690D91"/>
    <w:rsid w:val="00694981"/>
    <w:rsid w:val="006E0D7F"/>
    <w:rsid w:val="006F6D53"/>
    <w:rsid w:val="00735B36"/>
    <w:rsid w:val="007437CE"/>
    <w:rsid w:val="007852A1"/>
    <w:rsid w:val="007D6B13"/>
    <w:rsid w:val="00816F2D"/>
    <w:rsid w:val="008556E3"/>
    <w:rsid w:val="00881CF0"/>
    <w:rsid w:val="008B458F"/>
    <w:rsid w:val="00904C73"/>
    <w:rsid w:val="00921FD1"/>
    <w:rsid w:val="009243D4"/>
    <w:rsid w:val="00957B3A"/>
    <w:rsid w:val="009A581B"/>
    <w:rsid w:val="009A7795"/>
    <w:rsid w:val="009C1264"/>
    <w:rsid w:val="009D0FA6"/>
    <w:rsid w:val="009E3642"/>
    <w:rsid w:val="00A10428"/>
    <w:rsid w:val="00A345B1"/>
    <w:rsid w:val="00A35D52"/>
    <w:rsid w:val="00A7569E"/>
    <w:rsid w:val="00A82EE5"/>
    <w:rsid w:val="00A86C73"/>
    <w:rsid w:val="00A91C5F"/>
    <w:rsid w:val="00AB2F90"/>
    <w:rsid w:val="00B049AA"/>
    <w:rsid w:val="00B21FEB"/>
    <w:rsid w:val="00B31F26"/>
    <w:rsid w:val="00B56482"/>
    <w:rsid w:val="00B675E2"/>
    <w:rsid w:val="00B97AA4"/>
    <w:rsid w:val="00BD3050"/>
    <w:rsid w:val="00C02B50"/>
    <w:rsid w:val="00C258D0"/>
    <w:rsid w:val="00C274C2"/>
    <w:rsid w:val="00C3070F"/>
    <w:rsid w:val="00C50FBF"/>
    <w:rsid w:val="00C51821"/>
    <w:rsid w:val="00CC4C65"/>
    <w:rsid w:val="00CE0750"/>
    <w:rsid w:val="00CE7645"/>
    <w:rsid w:val="00D04726"/>
    <w:rsid w:val="00D73BC0"/>
    <w:rsid w:val="00DE479C"/>
    <w:rsid w:val="00DF0144"/>
    <w:rsid w:val="00E002C6"/>
    <w:rsid w:val="00E36A44"/>
    <w:rsid w:val="00E5034F"/>
    <w:rsid w:val="00E8063A"/>
    <w:rsid w:val="00EB2DAF"/>
    <w:rsid w:val="00ED0DA5"/>
    <w:rsid w:val="00F274C3"/>
    <w:rsid w:val="00F30E1A"/>
    <w:rsid w:val="00F63139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34C8"/>
  <w15:docId w15:val="{71C61E4D-D3CF-42AA-9F5E-F3E7F7A6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62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1218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C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65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C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65"/>
    <w:rPr>
      <w:lang w:val="nl-NL"/>
    </w:rPr>
  </w:style>
  <w:style w:type="character" w:styleId="Hyperlink">
    <w:name w:val="Hyperlink"/>
    <w:basedOn w:val="DefaultParagraphFont"/>
    <w:uiPriority w:val="99"/>
    <w:unhideWhenUsed/>
    <w:rsid w:val="00A91C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0EC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title-text">
    <w:name w:val="title-text"/>
    <w:basedOn w:val="DefaultParagraphFont"/>
    <w:rsid w:val="006210EC"/>
  </w:style>
  <w:style w:type="paragraph" w:customStyle="1" w:styleId="Default">
    <w:name w:val="Default"/>
    <w:rsid w:val="000E1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A6"/>
    <w:rPr>
      <w:rFonts w:ascii="Segoe UI" w:hAnsi="Segoe UI" w:cs="Segoe UI"/>
      <w:sz w:val="18"/>
      <w:szCs w:val="18"/>
      <w:lang w:val="nl-NL"/>
    </w:rPr>
  </w:style>
  <w:style w:type="table" w:styleId="GridTable2-Accent1">
    <w:name w:val="Grid Table 2 Accent 1"/>
    <w:basedOn w:val="TableNormal"/>
    <w:uiPriority w:val="47"/>
    <w:rsid w:val="000741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dlr.de/117125/" TargetMode="External"/><Relationship Id="rId13" Type="http://schemas.openxmlformats.org/officeDocument/2006/relationships/hyperlink" Target="https://elib.dlr.de/114772/1/vanderWall%20-%20ARF2017_META.pdf" TargetMode="External"/><Relationship Id="rId18" Type="http://schemas.openxmlformats.org/officeDocument/2006/relationships/hyperlink" Target="https://arc.aiaa.org/doi/10.2514/6.2017-3248" TargetMode="External"/><Relationship Id="rId26" Type="http://schemas.openxmlformats.org/officeDocument/2006/relationships/hyperlink" Target="https://dx.doi.org/10.1016/j.cja.2018.01.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3272-016-0219-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rc.aiaa.org/doi/10.2514/6.2015-1561" TargetMode="External"/><Relationship Id="rId12" Type="http://schemas.openxmlformats.org/officeDocument/2006/relationships/hyperlink" Target="https://rd.springer.com/article/10.1007/s00348-017-2398-7" TargetMode="External"/><Relationship Id="rId17" Type="http://schemas.openxmlformats.org/officeDocument/2006/relationships/hyperlink" Target="https://www.sto.nato.int/publications/STO%20Meeting%20Proceedings/STO-MP-AVT-284/MP-AVT-284-05.pdf" TargetMode="External"/><Relationship Id="rId25" Type="http://schemas.openxmlformats.org/officeDocument/2006/relationships/hyperlink" Target="https://doi.org/10.2514/6.2018-2116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erospace-europe.eu/digital-library/digital-library-ceas/papers-ceas-1/wind-tunnel-model-support-and-wall-interference-corrections-in-dnw-hst-ensuring-high-data-quality-standards-/" TargetMode="External"/><Relationship Id="rId20" Type="http://schemas.openxmlformats.org/officeDocument/2006/relationships/hyperlink" Target="https://elib.dlr.de/121630/" TargetMode="External"/><Relationship Id="rId29" Type="http://schemas.openxmlformats.org/officeDocument/2006/relationships/hyperlink" Target="https://doi.org/10.1016/j.cja.2018.05.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c.aiaa.org/doi/10.2514/6.2015-1561" TargetMode="External"/><Relationship Id="rId24" Type="http://schemas.openxmlformats.org/officeDocument/2006/relationships/hyperlink" Target="https://arc.aiaa.org/doi/10.2514/6.2017-033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rc.aiaa.org/doi/10.2514/6.2018-2116" TargetMode="External"/><Relationship Id="rId23" Type="http://schemas.openxmlformats.org/officeDocument/2006/relationships/hyperlink" Target="http://iopscience.iop.org/article/10.1088/1742-6596/524/1/012012" TargetMode="External"/><Relationship Id="rId28" Type="http://schemas.openxmlformats.org/officeDocument/2006/relationships/hyperlink" Target="https://dx.doi.org/10.1016/j.cja.2018.01.017" TargetMode="External"/><Relationship Id="rId10" Type="http://schemas.openxmlformats.org/officeDocument/2006/relationships/hyperlink" Target="https://link.springer.com/article/10.1007/s13272-018-0285-4" TargetMode="External"/><Relationship Id="rId19" Type="http://schemas.openxmlformats.org/officeDocument/2006/relationships/hyperlink" Target="https://elib.dlr.de/110279/" TargetMode="External"/><Relationship Id="rId31" Type="http://schemas.openxmlformats.org/officeDocument/2006/relationships/hyperlink" Target="https://doi.org/10.4271/2016-01-1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dlr.de/104300/" TargetMode="External"/><Relationship Id="rId14" Type="http://schemas.openxmlformats.org/officeDocument/2006/relationships/hyperlink" Target="https://arc.aiaa.org/doi/pdf/10.2514/6.2015-1558" TargetMode="External"/><Relationship Id="rId22" Type="http://schemas.openxmlformats.org/officeDocument/2006/relationships/hyperlink" Target="http://iopscience.iop.org/article/10.1088/1742-6596/753/2/022047" TargetMode="External"/><Relationship Id="rId27" Type="http://schemas.openxmlformats.org/officeDocument/2006/relationships/hyperlink" Target="https://dx.doi.org/10.1016/j.cja.2018.01.015" TargetMode="External"/><Relationship Id="rId30" Type="http://schemas.openxmlformats.org/officeDocument/2006/relationships/hyperlink" Target="https://arc.aiaa.org/doi/abs/10.2514/6.2015-225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A3DB-6B15-4D88-B0B4-EEAEC0B4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1755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DNW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Hermans</dc:creator>
  <cp:lastModifiedBy>Siggi Pokörn</cp:lastModifiedBy>
  <cp:revision>5</cp:revision>
  <cp:lastPrinted>2019-02-11T08:26:00Z</cp:lastPrinted>
  <dcterms:created xsi:type="dcterms:W3CDTF">2019-05-21T08:50:00Z</dcterms:created>
  <dcterms:modified xsi:type="dcterms:W3CDTF">2019-07-22T12:54:00Z</dcterms:modified>
</cp:coreProperties>
</file>